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FFC872" w14:textId="77777777" w:rsidR="00DE61EE" w:rsidRDefault="00DE61EE" w:rsidP="00BE4F71">
      <w:pPr>
        <w:jc w:val="center"/>
        <w:rPr>
          <w:b/>
          <w:sz w:val="52"/>
          <w:szCs w:val="52"/>
        </w:rPr>
      </w:pPr>
    </w:p>
    <w:p w14:paraId="7EB9A9D5" w14:textId="77777777" w:rsidR="00DE61EE" w:rsidRDefault="00DE61EE" w:rsidP="00BE4F71">
      <w:pPr>
        <w:jc w:val="center"/>
        <w:rPr>
          <w:b/>
          <w:sz w:val="52"/>
          <w:szCs w:val="52"/>
        </w:rPr>
      </w:pPr>
    </w:p>
    <w:p w14:paraId="33B54A37" w14:textId="77777777" w:rsidR="00DE61EE" w:rsidRDefault="00DE61EE" w:rsidP="00BE4F71">
      <w:pPr>
        <w:jc w:val="center"/>
        <w:rPr>
          <w:b/>
          <w:sz w:val="52"/>
          <w:szCs w:val="52"/>
        </w:rPr>
      </w:pPr>
    </w:p>
    <w:p w14:paraId="4CECE0F1" w14:textId="77777777" w:rsidR="003B2686" w:rsidRDefault="003B2686" w:rsidP="00BE4F71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采购平台</w:t>
      </w:r>
    </w:p>
    <w:p w14:paraId="367E69E6" w14:textId="77777777" w:rsidR="00BE4F71" w:rsidRDefault="003731CE" w:rsidP="00BE4F71">
      <w:pPr>
        <w:jc w:val="center"/>
        <w:rPr>
          <w:b/>
          <w:sz w:val="52"/>
          <w:szCs w:val="52"/>
        </w:rPr>
      </w:pPr>
      <w:r w:rsidRPr="003731CE">
        <w:rPr>
          <w:rFonts w:hint="eastAsia"/>
          <w:b/>
          <w:sz w:val="52"/>
          <w:szCs w:val="52"/>
        </w:rPr>
        <w:t>供应商使用手册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id w:val="1171761126"/>
        <w:docPartObj>
          <w:docPartGallery w:val="Table of Contents"/>
          <w:docPartUnique/>
        </w:docPartObj>
      </w:sdtPr>
      <w:sdtEndPr/>
      <w:sdtContent>
        <w:p w14:paraId="2AB1690F" w14:textId="77777777" w:rsidR="00286FA7" w:rsidRDefault="00286FA7">
          <w:pPr>
            <w:pStyle w:val="TOC"/>
          </w:pPr>
          <w:r>
            <w:rPr>
              <w:lang w:val="zh-CN"/>
            </w:rPr>
            <w:t>目录</w:t>
          </w:r>
        </w:p>
        <w:p w14:paraId="73182961" w14:textId="77777777" w:rsidR="00AC261A" w:rsidRDefault="0056113A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r>
            <w:fldChar w:fldCharType="begin"/>
          </w:r>
          <w:r w:rsidR="00286FA7">
            <w:instrText xml:space="preserve"> TOC \o "1-3" \h \z \u </w:instrText>
          </w:r>
          <w:r>
            <w:fldChar w:fldCharType="separate"/>
          </w:r>
          <w:hyperlink w:anchor="_Toc49785280" w:history="1">
            <w:r w:rsidR="00AC261A" w:rsidRPr="007037A4">
              <w:rPr>
                <w:rStyle w:val="a7"/>
                <w:rFonts w:hint="eastAsia"/>
                <w:noProof/>
              </w:rPr>
              <w:t>一、</w:t>
            </w:r>
            <w:r w:rsidR="00AC261A">
              <w:rPr>
                <w:noProof/>
              </w:rPr>
              <w:tab/>
            </w:r>
            <w:r w:rsidR="00AC261A" w:rsidRPr="007037A4">
              <w:rPr>
                <w:rStyle w:val="a7"/>
                <w:rFonts w:hint="eastAsia"/>
                <w:noProof/>
              </w:rPr>
              <w:t>供应商登陆</w:t>
            </w:r>
            <w:r w:rsidR="00AC261A">
              <w:rPr>
                <w:noProof/>
                <w:webHidden/>
              </w:rPr>
              <w:tab/>
            </w:r>
            <w:r w:rsidR="00AC261A">
              <w:rPr>
                <w:noProof/>
                <w:webHidden/>
              </w:rPr>
              <w:fldChar w:fldCharType="begin"/>
            </w:r>
            <w:r w:rsidR="00AC261A">
              <w:rPr>
                <w:noProof/>
                <w:webHidden/>
              </w:rPr>
              <w:instrText xml:space="preserve"> PAGEREF _Toc49785280 \h </w:instrText>
            </w:r>
            <w:r w:rsidR="00AC261A">
              <w:rPr>
                <w:noProof/>
                <w:webHidden/>
              </w:rPr>
            </w:r>
            <w:r w:rsidR="00AC261A">
              <w:rPr>
                <w:noProof/>
                <w:webHidden/>
              </w:rPr>
              <w:fldChar w:fldCharType="separate"/>
            </w:r>
            <w:r w:rsidR="00AC261A">
              <w:rPr>
                <w:noProof/>
                <w:webHidden/>
              </w:rPr>
              <w:t>2</w:t>
            </w:r>
            <w:r w:rsidR="00AC261A">
              <w:rPr>
                <w:noProof/>
                <w:webHidden/>
              </w:rPr>
              <w:fldChar w:fldCharType="end"/>
            </w:r>
          </w:hyperlink>
        </w:p>
        <w:p w14:paraId="00F872A4" w14:textId="77777777" w:rsidR="00AC261A" w:rsidRDefault="001016CC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9785281" w:history="1">
            <w:r w:rsidR="00AC261A" w:rsidRPr="007037A4">
              <w:rPr>
                <w:rStyle w:val="a7"/>
                <w:rFonts w:hint="eastAsia"/>
                <w:noProof/>
              </w:rPr>
              <w:t>二、</w:t>
            </w:r>
            <w:r w:rsidR="00AC261A">
              <w:rPr>
                <w:noProof/>
              </w:rPr>
              <w:tab/>
            </w:r>
            <w:r w:rsidR="00AC261A" w:rsidRPr="007037A4">
              <w:rPr>
                <w:rStyle w:val="a7"/>
                <w:rFonts w:hint="eastAsia"/>
                <w:noProof/>
              </w:rPr>
              <w:t>供应商投标</w:t>
            </w:r>
            <w:r w:rsidR="00AC261A">
              <w:rPr>
                <w:noProof/>
                <w:webHidden/>
              </w:rPr>
              <w:tab/>
            </w:r>
            <w:r w:rsidR="00AC261A">
              <w:rPr>
                <w:noProof/>
                <w:webHidden/>
              </w:rPr>
              <w:fldChar w:fldCharType="begin"/>
            </w:r>
            <w:r w:rsidR="00AC261A">
              <w:rPr>
                <w:noProof/>
                <w:webHidden/>
              </w:rPr>
              <w:instrText xml:space="preserve"> PAGEREF _Toc49785281 \h </w:instrText>
            </w:r>
            <w:r w:rsidR="00AC261A">
              <w:rPr>
                <w:noProof/>
                <w:webHidden/>
              </w:rPr>
            </w:r>
            <w:r w:rsidR="00AC261A">
              <w:rPr>
                <w:noProof/>
                <w:webHidden/>
              </w:rPr>
              <w:fldChar w:fldCharType="separate"/>
            </w:r>
            <w:r w:rsidR="00AC261A">
              <w:rPr>
                <w:noProof/>
                <w:webHidden/>
              </w:rPr>
              <w:t>3</w:t>
            </w:r>
            <w:r w:rsidR="00AC261A">
              <w:rPr>
                <w:noProof/>
                <w:webHidden/>
              </w:rPr>
              <w:fldChar w:fldCharType="end"/>
            </w:r>
          </w:hyperlink>
        </w:p>
        <w:p w14:paraId="5652AF8E" w14:textId="77777777" w:rsidR="00AC261A" w:rsidRDefault="001016CC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9785282" w:history="1">
            <w:r w:rsidR="00AC261A" w:rsidRPr="007037A4">
              <w:rPr>
                <w:rStyle w:val="a7"/>
                <w:rFonts w:hint="eastAsia"/>
                <w:noProof/>
              </w:rPr>
              <w:t>三、</w:t>
            </w:r>
            <w:r w:rsidR="00AC261A">
              <w:rPr>
                <w:noProof/>
              </w:rPr>
              <w:tab/>
            </w:r>
            <w:r w:rsidR="00AC261A" w:rsidRPr="007037A4">
              <w:rPr>
                <w:rStyle w:val="a7"/>
                <w:rFonts w:hint="eastAsia"/>
                <w:noProof/>
              </w:rPr>
              <w:t>结束项目查询</w:t>
            </w:r>
            <w:r w:rsidR="00AC261A">
              <w:rPr>
                <w:noProof/>
                <w:webHidden/>
              </w:rPr>
              <w:tab/>
            </w:r>
            <w:r w:rsidR="00AC261A">
              <w:rPr>
                <w:noProof/>
                <w:webHidden/>
              </w:rPr>
              <w:fldChar w:fldCharType="begin"/>
            </w:r>
            <w:r w:rsidR="00AC261A">
              <w:rPr>
                <w:noProof/>
                <w:webHidden/>
              </w:rPr>
              <w:instrText xml:space="preserve"> PAGEREF _Toc49785282 \h </w:instrText>
            </w:r>
            <w:r w:rsidR="00AC261A">
              <w:rPr>
                <w:noProof/>
                <w:webHidden/>
              </w:rPr>
            </w:r>
            <w:r w:rsidR="00AC261A">
              <w:rPr>
                <w:noProof/>
                <w:webHidden/>
              </w:rPr>
              <w:fldChar w:fldCharType="separate"/>
            </w:r>
            <w:r w:rsidR="00AC261A">
              <w:rPr>
                <w:noProof/>
                <w:webHidden/>
              </w:rPr>
              <w:t>6</w:t>
            </w:r>
            <w:r w:rsidR="00AC261A">
              <w:rPr>
                <w:noProof/>
                <w:webHidden/>
              </w:rPr>
              <w:fldChar w:fldCharType="end"/>
            </w:r>
          </w:hyperlink>
        </w:p>
        <w:p w14:paraId="3D25BA59" w14:textId="77777777" w:rsidR="00AC261A" w:rsidRDefault="001016CC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49785283" w:history="1">
            <w:r w:rsidR="00AC261A" w:rsidRPr="007037A4">
              <w:rPr>
                <w:rStyle w:val="a7"/>
                <w:rFonts w:hint="eastAsia"/>
                <w:noProof/>
              </w:rPr>
              <w:t>四、</w:t>
            </w:r>
            <w:r w:rsidR="00AC261A">
              <w:rPr>
                <w:noProof/>
              </w:rPr>
              <w:tab/>
            </w:r>
            <w:r w:rsidR="00AC261A" w:rsidRPr="007037A4">
              <w:rPr>
                <w:rStyle w:val="a7"/>
                <w:rFonts w:hint="eastAsia"/>
                <w:noProof/>
              </w:rPr>
              <w:t>中标项目查看</w:t>
            </w:r>
            <w:r w:rsidR="00AC261A">
              <w:rPr>
                <w:noProof/>
                <w:webHidden/>
              </w:rPr>
              <w:tab/>
            </w:r>
            <w:r w:rsidR="00AC261A">
              <w:rPr>
                <w:noProof/>
                <w:webHidden/>
              </w:rPr>
              <w:fldChar w:fldCharType="begin"/>
            </w:r>
            <w:r w:rsidR="00AC261A">
              <w:rPr>
                <w:noProof/>
                <w:webHidden/>
              </w:rPr>
              <w:instrText xml:space="preserve"> PAGEREF _Toc49785283 \h </w:instrText>
            </w:r>
            <w:r w:rsidR="00AC261A">
              <w:rPr>
                <w:noProof/>
                <w:webHidden/>
              </w:rPr>
            </w:r>
            <w:r w:rsidR="00AC261A">
              <w:rPr>
                <w:noProof/>
                <w:webHidden/>
              </w:rPr>
              <w:fldChar w:fldCharType="separate"/>
            </w:r>
            <w:r w:rsidR="00AC261A">
              <w:rPr>
                <w:noProof/>
                <w:webHidden/>
              </w:rPr>
              <w:t>6</w:t>
            </w:r>
            <w:r w:rsidR="00AC261A">
              <w:rPr>
                <w:noProof/>
                <w:webHidden/>
              </w:rPr>
              <w:fldChar w:fldCharType="end"/>
            </w:r>
          </w:hyperlink>
        </w:p>
        <w:p w14:paraId="6B6AAC84" w14:textId="77777777" w:rsidR="00286FA7" w:rsidRDefault="0056113A">
          <w:r>
            <w:rPr>
              <w:b/>
              <w:bCs/>
              <w:lang w:val="zh-CN"/>
            </w:rPr>
            <w:fldChar w:fldCharType="end"/>
          </w:r>
        </w:p>
      </w:sdtContent>
    </w:sdt>
    <w:p w14:paraId="76692907" w14:textId="77777777" w:rsidR="00286FA7" w:rsidRDefault="00286FA7" w:rsidP="00BE4F71">
      <w:pPr>
        <w:jc w:val="center"/>
        <w:rPr>
          <w:b/>
          <w:sz w:val="52"/>
          <w:szCs w:val="52"/>
        </w:rPr>
      </w:pPr>
    </w:p>
    <w:p w14:paraId="3B57F318" w14:textId="77777777" w:rsidR="009647A7" w:rsidRDefault="009647A7" w:rsidP="00AC6143">
      <w:pPr>
        <w:jc w:val="center"/>
        <w:rPr>
          <w:b/>
          <w:sz w:val="52"/>
          <w:szCs w:val="52"/>
        </w:rPr>
      </w:pPr>
    </w:p>
    <w:p w14:paraId="3815BBCE" w14:textId="77777777" w:rsidR="009647A7" w:rsidRDefault="009647A7" w:rsidP="009647A7">
      <w:pPr>
        <w:jc w:val="center"/>
        <w:rPr>
          <w:b/>
          <w:sz w:val="52"/>
          <w:szCs w:val="52"/>
        </w:rPr>
      </w:pPr>
    </w:p>
    <w:p w14:paraId="34D2B0BE" w14:textId="77777777" w:rsidR="00286FA7" w:rsidRDefault="00286FA7" w:rsidP="00BE4F71">
      <w:pPr>
        <w:jc w:val="center"/>
        <w:rPr>
          <w:b/>
          <w:sz w:val="52"/>
          <w:szCs w:val="52"/>
        </w:rPr>
      </w:pPr>
    </w:p>
    <w:p w14:paraId="11D339E0" w14:textId="77777777" w:rsidR="00DE61EE" w:rsidRPr="009647A7" w:rsidRDefault="00386707" w:rsidP="00BE4F71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采购平台</w:t>
      </w:r>
      <w:r w:rsidR="009647A7" w:rsidRPr="009647A7">
        <w:rPr>
          <w:rFonts w:hint="eastAsia"/>
          <w:b/>
          <w:sz w:val="28"/>
          <w:szCs w:val="28"/>
        </w:rPr>
        <w:t>操作问题请咨询：明信阳光客服</w:t>
      </w:r>
    </w:p>
    <w:p w14:paraId="6F5FF979" w14:textId="77777777" w:rsidR="00DE61EE" w:rsidRDefault="00DE61EE" w:rsidP="00F85F41">
      <w:pPr>
        <w:jc w:val="center"/>
        <w:rPr>
          <w:b/>
          <w:sz w:val="52"/>
          <w:szCs w:val="52"/>
        </w:rPr>
      </w:pPr>
    </w:p>
    <w:p w14:paraId="4FF29283" w14:textId="77777777" w:rsidR="00BE4F71" w:rsidRDefault="00031CD5" w:rsidP="00BE4F71">
      <w:pPr>
        <w:pStyle w:val="1"/>
        <w:numPr>
          <w:ilvl w:val="0"/>
          <w:numId w:val="1"/>
        </w:numPr>
      </w:pPr>
      <w:bookmarkStart w:id="0" w:name="_Toc49785280"/>
      <w:r>
        <w:rPr>
          <w:rFonts w:hint="eastAsia"/>
        </w:rPr>
        <w:lastRenderedPageBreak/>
        <w:t>供应商</w:t>
      </w:r>
      <w:r w:rsidR="00BE4F71">
        <w:rPr>
          <w:rFonts w:hint="eastAsia"/>
        </w:rPr>
        <w:t>登陆</w:t>
      </w:r>
      <w:bookmarkEnd w:id="0"/>
    </w:p>
    <w:p w14:paraId="27EB99A9" w14:textId="77777777" w:rsidR="00B74CB2" w:rsidRPr="00320D95" w:rsidRDefault="00B74CB2" w:rsidP="00B74CB2">
      <w:r w:rsidRPr="00C44A0F">
        <w:rPr>
          <w:rFonts w:hint="eastAsia"/>
          <w:highlight w:val="yellow"/>
        </w:rPr>
        <w:t>第一步：</w:t>
      </w:r>
      <w:r>
        <w:rPr>
          <w:rFonts w:hint="eastAsia"/>
        </w:rPr>
        <w:t>在地址栏中输入网址：输入网址</w:t>
      </w:r>
      <w:r w:rsidR="00E069CE" w:rsidRPr="00E069CE">
        <w:t>http://</w:t>
      </w:r>
      <w:r w:rsidR="00BC2811">
        <w:rPr>
          <w:rFonts w:hint="eastAsia"/>
        </w:rPr>
        <w:t>shxld</w:t>
      </w:r>
      <w:r w:rsidR="00E069CE" w:rsidRPr="00E069CE">
        <w:t>.51ygcg.com</w:t>
      </w:r>
    </w:p>
    <w:p w14:paraId="1472BBB8" w14:textId="77777777" w:rsidR="00B74CB2" w:rsidRDefault="00B74CB2" w:rsidP="00B74CB2">
      <w:r>
        <w:rPr>
          <w:rFonts w:hint="eastAsia"/>
        </w:rPr>
        <w:t>打开“采购平台门户网站”页面如图：</w:t>
      </w:r>
    </w:p>
    <w:p w14:paraId="109834B9" w14:textId="77777777" w:rsidR="00B74CB2" w:rsidRDefault="00BC2811" w:rsidP="00B74CB2">
      <w:r>
        <w:rPr>
          <w:noProof/>
        </w:rPr>
        <w:drawing>
          <wp:inline distT="0" distB="0" distL="0" distR="0" wp14:anchorId="6C745E03" wp14:editId="47478237">
            <wp:extent cx="5274310" cy="2840368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2B5D7F" w14:textId="77777777" w:rsidR="00B74CB2" w:rsidRDefault="00B74CB2" w:rsidP="00B74CB2">
      <w:pPr>
        <w:pStyle w:val="ab"/>
        <w:numPr>
          <w:ilvl w:val="0"/>
          <w:numId w:val="2"/>
        </w:numPr>
        <w:ind w:firstLineChars="0"/>
      </w:pPr>
      <w:r>
        <w:rPr>
          <w:rFonts w:hint="eastAsia"/>
        </w:rPr>
        <w:t>【网站公告】板块：采购平台最新公告信息在此发布</w:t>
      </w:r>
    </w:p>
    <w:p w14:paraId="2CAEA522" w14:textId="77777777" w:rsidR="00B74CB2" w:rsidRDefault="00C362BA" w:rsidP="00B74CB2">
      <w:pPr>
        <w:pStyle w:val="ab"/>
        <w:numPr>
          <w:ilvl w:val="0"/>
          <w:numId w:val="2"/>
        </w:numPr>
        <w:ind w:firstLineChars="0"/>
      </w:pPr>
      <w:r>
        <w:rPr>
          <w:rFonts w:hint="eastAsia"/>
        </w:rPr>
        <w:t>【网上报价招标】板块：采购公告信息</w:t>
      </w:r>
      <w:r w:rsidR="00AC75DB">
        <w:rPr>
          <w:rFonts w:hint="eastAsia"/>
        </w:rPr>
        <w:t>、中标结果信息</w:t>
      </w:r>
    </w:p>
    <w:p w14:paraId="4301D494" w14:textId="77777777" w:rsidR="00B74CB2" w:rsidRDefault="00B74CB2" w:rsidP="00B74CB2">
      <w:pPr>
        <w:tabs>
          <w:tab w:val="left" w:pos="3375"/>
        </w:tabs>
      </w:pPr>
      <w:r>
        <w:tab/>
      </w:r>
    </w:p>
    <w:p w14:paraId="384519B1" w14:textId="77777777" w:rsidR="00B74CB2" w:rsidRDefault="00B74CB2" w:rsidP="00F6498A">
      <w:pPr>
        <w:jc w:val="center"/>
      </w:pPr>
      <w:r w:rsidRPr="00286FA7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二</w:t>
      </w:r>
      <w:r w:rsidRPr="00286FA7">
        <w:rPr>
          <w:rFonts w:hint="eastAsia"/>
          <w:highlight w:val="yellow"/>
        </w:rPr>
        <w:t>步：</w:t>
      </w:r>
      <w:r>
        <w:rPr>
          <w:rFonts w:hint="eastAsia"/>
        </w:rPr>
        <w:t>在登录处输入企业编码、企业密码和验证码后，点击登陆按钮即可登录到系统中。</w:t>
      </w:r>
      <w:r w:rsidR="00F6498A">
        <w:rPr>
          <w:noProof/>
        </w:rPr>
        <w:drawing>
          <wp:inline distT="0" distB="0" distL="0" distR="0" wp14:anchorId="1D5B4BD4" wp14:editId="5278C14E">
            <wp:extent cx="2354784" cy="1966130"/>
            <wp:effectExtent l="0" t="0" r="762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4784" cy="196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772AB" w14:textId="4A0132F5" w:rsidR="00B74CB2" w:rsidRPr="0002019F" w:rsidRDefault="00B74CB2" w:rsidP="00B74CB2">
      <w:pPr>
        <w:jc w:val="left"/>
      </w:pPr>
      <w:r>
        <w:rPr>
          <w:rFonts w:hint="eastAsia"/>
        </w:rPr>
        <w:t>登录系统后，自动进入“供应商服务中心”页面，如图：</w:t>
      </w:r>
      <w:r w:rsidR="0002019F">
        <w:rPr>
          <w:noProof/>
        </w:rPr>
        <w:lastRenderedPageBreak/>
        <w:drawing>
          <wp:inline distT="0" distB="0" distL="0" distR="0" wp14:anchorId="2B0CCA48" wp14:editId="3A414F49">
            <wp:extent cx="5274310" cy="28854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6DC05" w14:textId="77777777" w:rsidR="00B74CB2" w:rsidRDefault="00B74CB2" w:rsidP="00B74CB2">
      <w:pPr>
        <w:jc w:val="left"/>
        <w:rPr>
          <w:highlight w:val="yellow"/>
        </w:rPr>
      </w:pPr>
    </w:p>
    <w:p w14:paraId="216373C0" w14:textId="7C5BD2F8" w:rsidR="00B74CB2" w:rsidRDefault="00B74CB2" w:rsidP="00B74CB2">
      <w:pPr>
        <w:jc w:val="left"/>
      </w:pPr>
      <w:r w:rsidRPr="0033778B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三</w:t>
      </w:r>
      <w:r w:rsidRPr="0033778B">
        <w:rPr>
          <w:rFonts w:hint="eastAsia"/>
          <w:highlight w:val="yellow"/>
        </w:rPr>
        <w:t>步：</w:t>
      </w:r>
      <w:r>
        <w:rPr>
          <w:rFonts w:hint="eastAsia"/>
        </w:rPr>
        <w:t>在页面中点击</w:t>
      </w:r>
      <w:r w:rsidR="0002019F">
        <w:rPr>
          <w:noProof/>
        </w:rPr>
        <w:drawing>
          <wp:inline distT="0" distB="0" distL="0" distR="0" wp14:anchorId="69B971E5" wp14:editId="0A535D80">
            <wp:extent cx="2834886" cy="1112616"/>
            <wp:effectExtent l="0" t="0" r="381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34886" cy="111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498A">
        <w:rPr>
          <w:rFonts w:hint="eastAsia"/>
        </w:rPr>
        <w:t xml:space="preserve"> </w:t>
      </w:r>
      <w:r>
        <w:rPr>
          <w:rFonts w:hint="eastAsia"/>
        </w:rPr>
        <w:t>进入采购平台供应商报价系统。如图：</w:t>
      </w:r>
    </w:p>
    <w:p w14:paraId="7F5C4E9C" w14:textId="463F5EB6" w:rsidR="00B74CB2" w:rsidRPr="00286FA7" w:rsidRDefault="0002019F" w:rsidP="00B74CB2">
      <w:pPr>
        <w:jc w:val="left"/>
      </w:pPr>
      <w:r>
        <w:rPr>
          <w:noProof/>
        </w:rPr>
        <w:drawing>
          <wp:inline distT="0" distB="0" distL="0" distR="0" wp14:anchorId="082155D8" wp14:editId="1E40E774">
            <wp:extent cx="5274310" cy="153289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0A9EA" w14:textId="77777777" w:rsidR="00B74CB2" w:rsidRPr="00B74CB2" w:rsidRDefault="00B74CB2" w:rsidP="00B74CB2"/>
    <w:p w14:paraId="32C33792" w14:textId="77777777" w:rsidR="00031CD5" w:rsidRDefault="00031CD5" w:rsidP="00031CD5">
      <w:pPr>
        <w:pStyle w:val="1"/>
        <w:numPr>
          <w:ilvl w:val="0"/>
          <w:numId w:val="1"/>
        </w:numPr>
      </w:pPr>
      <w:bookmarkStart w:id="1" w:name="_Toc49785281"/>
      <w:r>
        <w:rPr>
          <w:rFonts w:hint="eastAsia"/>
        </w:rPr>
        <w:t>供应商投标</w:t>
      </w:r>
      <w:bookmarkEnd w:id="1"/>
    </w:p>
    <w:p w14:paraId="0637B369" w14:textId="77777777" w:rsidR="00181553" w:rsidRDefault="00476660" w:rsidP="00181553">
      <w:pPr>
        <w:jc w:val="left"/>
      </w:pPr>
      <w:r w:rsidRPr="00476660">
        <w:rPr>
          <w:rFonts w:hint="eastAsia"/>
          <w:highlight w:val="yellow"/>
        </w:rPr>
        <w:t>第一步：</w:t>
      </w:r>
      <w:r w:rsidR="00181553">
        <w:rPr>
          <w:rFonts w:hint="eastAsia"/>
        </w:rPr>
        <w:t>在报价系统页面中，如图在首页可以看到待办事项，如图：</w:t>
      </w:r>
      <w:r w:rsidR="00181553">
        <w:rPr>
          <w:noProof/>
        </w:rPr>
        <w:drawing>
          <wp:inline distT="0" distB="0" distL="0" distR="0" wp14:anchorId="53B687D2" wp14:editId="1C855E41">
            <wp:extent cx="5274310" cy="1274014"/>
            <wp:effectExtent l="0" t="0" r="254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7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6EAE" w14:textId="77777777" w:rsidR="00476660" w:rsidRDefault="00476660" w:rsidP="00181553">
      <w:pPr>
        <w:jc w:val="left"/>
      </w:pPr>
      <w:r>
        <w:rPr>
          <w:rFonts w:hint="eastAsia"/>
        </w:rPr>
        <w:lastRenderedPageBreak/>
        <w:t>点击链接可以快速进入相应的页面。也可以直接点击</w:t>
      </w:r>
      <w:r w:rsidR="0081312E">
        <w:rPr>
          <w:rFonts w:hint="eastAsia"/>
        </w:rPr>
        <w:t>菜单</w:t>
      </w:r>
      <w:r w:rsidR="0081312E">
        <w:rPr>
          <w:noProof/>
        </w:rPr>
        <w:drawing>
          <wp:inline distT="0" distB="0" distL="0" distR="0" wp14:anchorId="437DAAB8" wp14:editId="470B3D25">
            <wp:extent cx="914400" cy="7048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6998">
        <w:rPr>
          <w:rFonts w:hint="eastAsia"/>
        </w:rPr>
        <w:t>，在网上报价响应页面中可以看到待办工作。</w:t>
      </w:r>
    </w:p>
    <w:p w14:paraId="39A4D125" w14:textId="77777777" w:rsidR="00476660" w:rsidRDefault="00476660" w:rsidP="00181553">
      <w:pPr>
        <w:jc w:val="left"/>
      </w:pPr>
      <w:r w:rsidRPr="00476660">
        <w:rPr>
          <w:rFonts w:hint="eastAsia"/>
          <w:highlight w:val="yellow"/>
        </w:rPr>
        <w:t>第二步：</w:t>
      </w:r>
      <w:r w:rsidR="003F2591" w:rsidRPr="00800D60">
        <w:rPr>
          <w:rFonts w:hint="eastAsia"/>
          <w:b/>
        </w:rPr>
        <w:t>报名</w:t>
      </w:r>
      <w:r w:rsidR="003F2591" w:rsidRPr="003F2591">
        <w:rPr>
          <w:rFonts w:hint="eastAsia"/>
        </w:rPr>
        <w:t>，</w:t>
      </w:r>
      <w:r w:rsidR="00800D60">
        <w:rPr>
          <w:rFonts w:hint="eastAsia"/>
        </w:rPr>
        <w:t>供应商收到报名短信通知以后，短信回复可以进行报名，或者直接就登录系统进行报名，</w:t>
      </w:r>
      <w:r w:rsidR="003F2591" w:rsidRPr="003F2591">
        <w:rPr>
          <w:rFonts w:hint="eastAsia"/>
        </w:rPr>
        <w:t>在</w:t>
      </w:r>
      <w:r w:rsidR="00564494" w:rsidRPr="003F2591">
        <w:rPr>
          <w:rFonts w:hint="eastAsia"/>
        </w:rPr>
        <w:t>网上报价响应页面中</w:t>
      </w:r>
      <w:r w:rsidR="003F2591">
        <w:rPr>
          <w:rFonts w:hint="eastAsia"/>
        </w:rPr>
        <w:t>，可以</w:t>
      </w:r>
      <w:r w:rsidR="00800D60">
        <w:rPr>
          <w:rFonts w:hint="eastAsia"/>
        </w:rPr>
        <w:t>看到需</w:t>
      </w:r>
      <w:r w:rsidR="003F2591">
        <w:rPr>
          <w:rFonts w:hint="eastAsia"/>
        </w:rPr>
        <w:t>报名</w:t>
      </w:r>
      <w:r w:rsidR="00800D60">
        <w:rPr>
          <w:rFonts w:hint="eastAsia"/>
        </w:rPr>
        <w:t>的项目</w:t>
      </w:r>
      <w:r w:rsidR="003F2591">
        <w:rPr>
          <w:rFonts w:hint="eastAsia"/>
        </w:rPr>
        <w:t>，如图：</w:t>
      </w:r>
      <w:r w:rsidR="003F2591">
        <w:rPr>
          <w:noProof/>
        </w:rPr>
        <w:drawing>
          <wp:inline distT="0" distB="0" distL="0" distR="0" wp14:anchorId="1535884A" wp14:editId="41BA3C2D">
            <wp:extent cx="5274310" cy="2263558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3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83A4F" w14:textId="77777777" w:rsidR="003F2591" w:rsidRPr="00E069CE" w:rsidRDefault="003F2591" w:rsidP="00181553">
      <w:pPr>
        <w:jc w:val="left"/>
      </w:pPr>
      <w:r>
        <w:rPr>
          <w:rFonts w:hint="eastAsia"/>
        </w:rPr>
        <w:t>在页面中点击</w:t>
      </w:r>
      <w:r w:rsidR="00A13EED">
        <w:rPr>
          <w:rFonts w:hint="eastAsia"/>
        </w:rPr>
        <w:t>需要报名的标段，然后点击接受按钮，如图</w:t>
      </w:r>
      <w:r w:rsidR="009C4183">
        <w:rPr>
          <w:rFonts w:hint="eastAsia"/>
        </w:rPr>
        <w:t>，点击确定按钮即可报名成功。</w:t>
      </w:r>
      <w:r w:rsidR="00A13EED">
        <w:rPr>
          <w:noProof/>
        </w:rPr>
        <w:drawing>
          <wp:inline distT="0" distB="0" distL="0" distR="0" wp14:anchorId="20A35427" wp14:editId="34E032C9">
            <wp:extent cx="5274310" cy="2540093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4183" w:rsidRPr="009C4183">
        <w:rPr>
          <w:rFonts w:hint="eastAsia"/>
          <w:highlight w:val="yellow"/>
        </w:rPr>
        <w:t>第三步：</w:t>
      </w:r>
      <w:r w:rsidR="009C4183" w:rsidRPr="00800D60">
        <w:rPr>
          <w:rFonts w:hint="eastAsia"/>
          <w:b/>
        </w:rPr>
        <w:t>报价</w:t>
      </w:r>
      <w:r w:rsidR="0033778B">
        <w:rPr>
          <w:rFonts w:hint="eastAsia"/>
        </w:rPr>
        <w:t>，</w:t>
      </w:r>
      <w:r w:rsidR="009C4183">
        <w:rPr>
          <w:rFonts w:hint="eastAsia"/>
        </w:rPr>
        <w:t>报名成功后</w:t>
      </w:r>
      <w:r w:rsidR="00B74CD2">
        <w:rPr>
          <w:rFonts w:hint="eastAsia"/>
        </w:rPr>
        <w:t>，系统会自动跳转到</w:t>
      </w:r>
      <w:r w:rsidR="009C4183">
        <w:rPr>
          <w:rFonts w:hint="eastAsia"/>
        </w:rPr>
        <w:t>报价页面</w:t>
      </w:r>
      <w:r w:rsidR="00800D60">
        <w:rPr>
          <w:rFonts w:hint="eastAsia"/>
        </w:rPr>
        <w:t>（在</w:t>
      </w:r>
      <w:r w:rsidR="00800D60">
        <w:rPr>
          <w:noProof/>
        </w:rPr>
        <w:t>报价</w:t>
      </w:r>
      <w:r w:rsidR="00800D60">
        <w:rPr>
          <w:rFonts w:hint="eastAsia"/>
        </w:rPr>
        <w:t>中页面中，可以看到需要报价的所有标段信息）</w:t>
      </w:r>
      <w:r w:rsidR="009C4183">
        <w:rPr>
          <w:rFonts w:hint="eastAsia"/>
        </w:rPr>
        <w:t>，如图：</w:t>
      </w:r>
      <w:r w:rsidR="00E069CE">
        <w:rPr>
          <w:noProof/>
        </w:rPr>
        <w:lastRenderedPageBreak/>
        <w:drawing>
          <wp:inline distT="0" distB="0" distL="0" distR="0" wp14:anchorId="180921F6" wp14:editId="3168A526">
            <wp:extent cx="4961050" cy="2400508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240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18F37" w14:textId="77777777" w:rsidR="00493551" w:rsidRDefault="009C4183" w:rsidP="00181553">
      <w:pPr>
        <w:jc w:val="left"/>
      </w:pPr>
      <w:r>
        <w:rPr>
          <w:rFonts w:hint="eastAsia"/>
        </w:rPr>
        <w:t>在报价页面中可以查看标书要求，对物资进行报价，税率可以修改</w:t>
      </w:r>
      <w:r w:rsidR="00493551">
        <w:rPr>
          <w:rFonts w:hint="eastAsia"/>
        </w:rPr>
        <w:t>，交货</w:t>
      </w:r>
      <w:r>
        <w:rPr>
          <w:rFonts w:hint="eastAsia"/>
        </w:rPr>
        <w:t>日期、付款方式是必填项。报价完成后，点击保存报价按钮，系统提示保存报价成功。</w:t>
      </w:r>
      <w:r w:rsidR="00493551" w:rsidRPr="0033778B">
        <w:rPr>
          <w:rFonts w:hint="eastAsia"/>
          <w:highlight w:val="green"/>
        </w:rPr>
        <w:t>如果有未报价的物资，系统会给出提醒</w:t>
      </w:r>
      <w:r w:rsidR="00493551">
        <w:rPr>
          <w:rFonts w:hint="eastAsia"/>
        </w:rPr>
        <w:t>。如图：</w:t>
      </w:r>
      <w:r w:rsidR="00493551">
        <w:rPr>
          <w:noProof/>
        </w:rPr>
        <w:drawing>
          <wp:inline distT="0" distB="0" distL="0" distR="0" wp14:anchorId="169460EC" wp14:editId="55570776">
            <wp:extent cx="4333875" cy="46672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FF264" w14:textId="77777777" w:rsidR="0033778B" w:rsidRDefault="0033778B" w:rsidP="00181553">
      <w:pPr>
        <w:jc w:val="left"/>
      </w:pPr>
    </w:p>
    <w:p w14:paraId="7742ED1D" w14:textId="77777777" w:rsidR="009C4183" w:rsidRDefault="00493551" w:rsidP="00181553">
      <w:pPr>
        <w:jc w:val="left"/>
      </w:pPr>
      <w:r>
        <w:rPr>
          <w:rFonts w:hint="eastAsia"/>
        </w:rPr>
        <w:t>（</w:t>
      </w:r>
      <w:r w:rsidRPr="00493551">
        <w:rPr>
          <w:rFonts w:hint="eastAsia"/>
          <w:highlight w:val="yellow"/>
        </w:rPr>
        <w:t>可选操作：</w:t>
      </w:r>
      <w:r w:rsidR="00EC1592">
        <w:rPr>
          <w:rFonts w:hint="eastAsia"/>
          <w:highlight w:val="yellow"/>
        </w:rPr>
        <w:t>报价导入，</w:t>
      </w:r>
      <w:r w:rsidRPr="00493551">
        <w:rPr>
          <w:rFonts w:hint="eastAsia"/>
          <w:highlight w:val="yellow"/>
        </w:rPr>
        <w:t>点击</w:t>
      </w:r>
      <w:r w:rsidRPr="00493551">
        <w:rPr>
          <w:noProof/>
          <w:highlight w:val="yellow"/>
        </w:rPr>
        <w:drawing>
          <wp:inline distT="0" distB="0" distL="0" distR="0" wp14:anchorId="06C62FE2" wp14:editId="7C27A7CC">
            <wp:extent cx="1352550" cy="32385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3551">
        <w:rPr>
          <w:rFonts w:hint="eastAsia"/>
          <w:highlight w:val="yellow"/>
        </w:rPr>
        <w:t>按钮，页面展开如图：</w:t>
      </w:r>
      <w:r>
        <w:rPr>
          <w:noProof/>
        </w:rPr>
        <w:drawing>
          <wp:inline distT="0" distB="0" distL="0" distR="0" wp14:anchorId="185D2DE1" wp14:editId="49B5D273">
            <wp:extent cx="5274310" cy="1651274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F59C2" w14:textId="77777777" w:rsidR="0033778B" w:rsidRDefault="0033778B" w:rsidP="00181553">
      <w:pPr>
        <w:jc w:val="left"/>
      </w:pPr>
      <w:r>
        <w:rPr>
          <w:rFonts w:hint="eastAsia"/>
          <w:highlight w:val="yellow"/>
        </w:rPr>
        <w:t>首先导出报价单，保存到本地然后录入价格</w:t>
      </w:r>
      <w:r w:rsidR="00AD412C">
        <w:rPr>
          <w:noProof/>
        </w:rPr>
        <w:drawing>
          <wp:inline distT="0" distB="0" distL="0" distR="0" wp14:anchorId="5F576B14" wp14:editId="37B3CE49">
            <wp:extent cx="3009900" cy="40005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412C">
        <w:rPr>
          <w:rFonts w:hint="eastAsia"/>
          <w:highlight w:val="yellow"/>
        </w:rPr>
        <w:t>（</w:t>
      </w:r>
      <w:r>
        <w:rPr>
          <w:rFonts w:hint="eastAsia"/>
          <w:highlight w:val="yellow"/>
        </w:rPr>
        <w:t>报价单中除了这个三列可以操作以外，其他列不能做任何修改。）价格保存后，然后点击报价单导入按钮，进行报价的导入。报价单导入后会自动保存。</w:t>
      </w:r>
    </w:p>
    <w:p w14:paraId="5F735ACA" w14:textId="77777777" w:rsidR="0033778B" w:rsidRDefault="0033778B" w:rsidP="00181553">
      <w:pPr>
        <w:jc w:val="left"/>
        <w:rPr>
          <w:highlight w:val="green"/>
        </w:rPr>
      </w:pPr>
      <w:r w:rsidRPr="0033778B">
        <w:rPr>
          <w:rFonts w:hint="eastAsia"/>
          <w:highlight w:val="green"/>
        </w:rPr>
        <w:t>备注：在报价截止时间没有结束以前都可以对报价进行修改操作。</w:t>
      </w:r>
    </w:p>
    <w:p w14:paraId="676EE620" w14:textId="77777777" w:rsidR="00AD412C" w:rsidRPr="00AD412C" w:rsidRDefault="00AD412C" w:rsidP="00181553">
      <w:pPr>
        <w:jc w:val="left"/>
      </w:pPr>
      <w:r w:rsidRPr="0033778B">
        <w:rPr>
          <w:noProof/>
        </w:rPr>
        <w:drawing>
          <wp:inline distT="0" distB="0" distL="0" distR="0" wp14:anchorId="07FD8F34" wp14:editId="256B78B6">
            <wp:extent cx="3933825" cy="419100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F454D" w14:textId="77777777" w:rsidR="00AD412C" w:rsidRDefault="0031234C" w:rsidP="00181553">
      <w:pPr>
        <w:jc w:val="left"/>
      </w:pPr>
      <w:r w:rsidRPr="0031234C">
        <w:rPr>
          <w:rFonts w:hint="eastAsia"/>
          <w:highlight w:val="yellow"/>
        </w:rPr>
        <w:t>第四步</w:t>
      </w:r>
      <w:r>
        <w:rPr>
          <w:rFonts w:hint="eastAsia"/>
          <w:highlight w:val="yellow"/>
        </w:rPr>
        <w:t>：</w:t>
      </w:r>
      <w:r>
        <w:rPr>
          <w:rFonts w:hint="eastAsia"/>
        </w:rPr>
        <w:t xml:space="preserve"> </w:t>
      </w:r>
      <w:r w:rsidRPr="00800D60">
        <w:rPr>
          <w:rFonts w:hint="eastAsia"/>
          <w:b/>
        </w:rPr>
        <w:t>上传报价单</w:t>
      </w:r>
      <w:r>
        <w:rPr>
          <w:rFonts w:hint="eastAsia"/>
        </w:rPr>
        <w:t>，报价完成后点击</w:t>
      </w:r>
      <w:r>
        <w:rPr>
          <w:noProof/>
        </w:rPr>
        <w:drawing>
          <wp:inline distT="0" distB="0" distL="0" distR="0" wp14:anchorId="2702A826" wp14:editId="2BF97EF7">
            <wp:extent cx="1295400" cy="44767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按钮，提示</w:t>
      </w:r>
      <w:r w:rsidR="00AD412C">
        <w:rPr>
          <w:noProof/>
        </w:rPr>
        <w:lastRenderedPageBreak/>
        <w:drawing>
          <wp:inline distT="0" distB="0" distL="0" distR="0" wp14:anchorId="1D88964F" wp14:editId="1BFB209B">
            <wp:extent cx="4778154" cy="1417443"/>
            <wp:effectExtent l="0" t="0" r="381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14:paraId="41924F1F" w14:textId="77777777" w:rsidR="0031234C" w:rsidRDefault="0031234C" w:rsidP="00181553">
      <w:pPr>
        <w:jc w:val="left"/>
      </w:pPr>
      <w:r w:rsidRPr="0031234C">
        <w:rPr>
          <w:rFonts w:hint="eastAsia"/>
          <w:highlight w:val="green"/>
        </w:rPr>
        <w:t>上传报价单按钮只能点击</w:t>
      </w:r>
      <w:r w:rsidRPr="0031234C">
        <w:rPr>
          <w:rFonts w:hint="eastAsia"/>
          <w:highlight w:val="green"/>
        </w:rPr>
        <w:t>3</w:t>
      </w:r>
      <w:r w:rsidRPr="0031234C">
        <w:rPr>
          <w:rFonts w:hint="eastAsia"/>
          <w:highlight w:val="green"/>
        </w:rPr>
        <w:t>次，超过三次以后则不能再对报价单进行修改保存操作。</w:t>
      </w:r>
    </w:p>
    <w:p w14:paraId="24F2424A" w14:textId="77777777" w:rsidR="008342E8" w:rsidRDefault="008342E8" w:rsidP="00181553">
      <w:pPr>
        <w:jc w:val="left"/>
      </w:pPr>
    </w:p>
    <w:p w14:paraId="7CE5C52E" w14:textId="77777777" w:rsidR="008342E8" w:rsidRPr="0031234C" w:rsidRDefault="008342E8" w:rsidP="00181553">
      <w:pPr>
        <w:jc w:val="left"/>
      </w:pPr>
      <w:r>
        <w:rPr>
          <w:rFonts w:hint="eastAsia"/>
          <w:highlight w:val="green"/>
        </w:rPr>
        <w:t>备注：报价截止后，供应商可以在评标页面中看到正在评标中的项目</w:t>
      </w:r>
    </w:p>
    <w:p w14:paraId="15CA6DAD" w14:textId="77777777" w:rsidR="009106DA" w:rsidRDefault="009106DA" w:rsidP="009106DA">
      <w:pPr>
        <w:pStyle w:val="1"/>
        <w:numPr>
          <w:ilvl w:val="0"/>
          <w:numId w:val="1"/>
        </w:numPr>
      </w:pPr>
      <w:bookmarkStart w:id="2" w:name="_Toc49785282"/>
      <w:r>
        <w:rPr>
          <w:rFonts w:hint="eastAsia"/>
        </w:rPr>
        <w:t>结束项目查询</w:t>
      </w:r>
      <w:bookmarkEnd w:id="2"/>
    </w:p>
    <w:p w14:paraId="11DE31FC" w14:textId="77777777" w:rsidR="00F86166" w:rsidRDefault="00404106" w:rsidP="0031234C">
      <w:r>
        <w:t>评标结束后</w:t>
      </w:r>
      <w:r>
        <w:rPr>
          <w:rFonts w:hint="eastAsia"/>
        </w:rPr>
        <w:t>，</w:t>
      </w:r>
      <w:r>
        <w:t>供应商可以在结束项目页面查看到所有参与的结束的项目</w:t>
      </w:r>
      <w:r>
        <w:rPr>
          <w:rFonts w:hint="eastAsia"/>
        </w:rPr>
        <w:t>，</w:t>
      </w:r>
      <w:r>
        <w:t>如图</w:t>
      </w:r>
    </w:p>
    <w:p w14:paraId="14304380" w14:textId="77777777" w:rsidR="0031234C" w:rsidRDefault="000865C4" w:rsidP="0031234C">
      <w:r>
        <w:rPr>
          <w:noProof/>
        </w:rPr>
        <w:drawing>
          <wp:inline distT="0" distB="0" distL="0" distR="0" wp14:anchorId="0C1E8DDD" wp14:editId="0B350991">
            <wp:extent cx="5191125" cy="14382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9A4CC2" w14:textId="77777777" w:rsidR="00404106" w:rsidRPr="00404106" w:rsidRDefault="00404106" w:rsidP="0031234C">
      <w:r>
        <w:rPr>
          <w:rFonts w:hint="eastAsia"/>
        </w:rPr>
        <w:t>在页面中可以查看到项目的信息，点击标段编号连接，可以查看到报价信息，点击查看报价信息链接，可以查看到是否中标。</w:t>
      </w:r>
    </w:p>
    <w:p w14:paraId="2C7F7E5A" w14:textId="77777777" w:rsidR="00031CD5" w:rsidRDefault="009106DA" w:rsidP="009106DA">
      <w:pPr>
        <w:pStyle w:val="1"/>
        <w:numPr>
          <w:ilvl w:val="0"/>
          <w:numId w:val="1"/>
        </w:numPr>
      </w:pPr>
      <w:bookmarkStart w:id="3" w:name="_Toc49785283"/>
      <w:r>
        <w:rPr>
          <w:rFonts w:hint="eastAsia"/>
        </w:rPr>
        <w:t>中标项目查看</w:t>
      </w:r>
      <w:bookmarkEnd w:id="3"/>
    </w:p>
    <w:p w14:paraId="321F0E4D" w14:textId="77777777" w:rsidR="008965A3" w:rsidRPr="00AD412C" w:rsidRDefault="00404106" w:rsidP="00A42754">
      <w:pPr>
        <w:jc w:val="left"/>
      </w:pPr>
      <w:r>
        <w:rPr>
          <w:rFonts w:hint="eastAsia"/>
        </w:rPr>
        <w:t>供应商中标以后可以在中标查询页面中查看到所有中标的</w:t>
      </w:r>
      <w:r w:rsidR="00A42754">
        <w:rPr>
          <w:rFonts w:hint="eastAsia"/>
        </w:rPr>
        <w:t>明细</w:t>
      </w:r>
      <w:r>
        <w:rPr>
          <w:rFonts w:hint="eastAsia"/>
        </w:rPr>
        <w:t>信息，</w:t>
      </w:r>
      <w:r w:rsidR="00A42754">
        <w:rPr>
          <w:rFonts w:hint="eastAsia"/>
        </w:rPr>
        <w:t>点击查看链接，</w:t>
      </w:r>
      <w:r>
        <w:rPr>
          <w:rFonts w:hint="eastAsia"/>
        </w:rPr>
        <w:t>并且可以下载标书，如图</w:t>
      </w:r>
      <w:r w:rsidR="00AD412C">
        <w:rPr>
          <w:noProof/>
        </w:rPr>
        <w:drawing>
          <wp:inline distT="0" distB="0" distL="0" distR="0" wp14:anchorId="0CBCAE96" wp14:editId="3D8258BB">
            <wp:extent cx="5067739" cy="1630821"/>
            <wp:effectExtent l="0" t="0" r="0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739" cy="163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65A3" w:rsidRPr="00AD412C" w:rsidSect="00874D7D">
      <w:headerReference w:type="default" r:id="rId27"/>
      <w:footerReference w:type="default" r:id="rId2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B4EDD0" w14:textId="77777777" w:rsidR="001016CC" w:rsidRDefault="001016CC" w:rsidP="00CC6AEF">
      <w:r>
        <w:separator/>
      </w:r>
    </w:p>
  </w:endnote>
  <w:endnote w:type="continuationSeparator" w:id="0">
    <w:p w14:paraId="127A0917" w14:textId="77777777" w:rsidR="001016CC" w:rsidRDefault="001016CC" w:rsidP="00CC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0C8C2" w14:textId="77777777" w:rsidR="003B2686" w:rsidRDefault="003B2686">
    <w:pPr>
      <w:pStyle w:val="a5"/>
    </w:pPr>
    <w:r>
      <w:rPr>
        <w:rFonts w:hint="eastAsia"/>
      </w:rPr>
      <w:t>明信阳光客服：</w:t>
    </w:r>
    <w:r w:rsidR="003152FE">
      <w:rPr>
        <w:rFonts w:hint="eastAsia"/>
      </w:rPr>
      <w:t>电话</w:t>
    </w:r>
    <w:r>
      <w:rPr>
        <w:rFonts w:hint="eastAsia"/>
      </w:rPr>
      <w:t>400-888-7378</w:t>
    </w:r>
    <w:r w:rsidR="003152FE">
      <w:rPr>
        <w:rFonts w:hint="eastAsia"/>
      </w:rPr>
      <w:t xml:space="preserve">   QQ </w:t>
    </w:r>
    <w:r w:rsidR="003152FE">
      <w:rPr>
        <w:rFonts w:hint="eastAsia"/>
        <w:color w:val="3C3C3C"/>
      </w:rPr>
      <w:t>1684089900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0D52D" w14:textId="77777777" w:rsidR="001016CC" w:rsidRDefault="001016CC" w:rsidP="00CC6AEF">
      <w:r>
        <w:separator/>
      </w:r>
    </w:p>
  </w:footnote>
  <w:footnote w:type="continuationSeparator" w:id="0">
    <w:p w14:paraId="2D49EB2E" w14:textId="77777777" w:rsidR="001016CC" w:rsidRDefault="001016CC" w:rsidP="00CC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36CD4" w14:textId="77777777" w:rsidR="003B2686" w:rsidRDefault="003B2686">
    <w:pPr>
      <w:pStyle w:val="a3"/>
    </w:pPr>
    <w:r>
      <w:rPr>
        <w:rFonts w:hint="eastAsia"/>
      </w:rPr>
      <w:t>采购平台操作手册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8257B"/>
    <w:multiLevelType w:val="hybridMultilevel"/>
    <w:tmpl w:val="C55ABE80"/>
    <w:lvl w:ilvl="0" w:tplc="23E438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2052587"/>
    <w:multiLevelType w:val="hybridMultilevel"/>
    <w:tmpl w:val="AC7A6E7C"/>
    <w:lvl w:ilvl="0" w:tplc="E8F474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C737BE1"/>
    <w:multiLevelType w:val="hybridMultilevel"/>
    <w:tmpl w:val="A320A942"/>
    <w:lvl w:ilvl="0" w:tplc="BA30764C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98262D1"/>
    <w:multiLevelType w:val="hybridMultilevel"/>
    <w:tmpl w:val="A2AA0166"/>
    <w:lvl w:ilvl="0" w:tplc="13D2A160">
      <w:start w:val="5"/>
      <w:numFmt w:val="japaneseCounting"/>
      <w:lvlText w:val="%1、"/>
      <w:lvlJc w:val="left"/>
      <w:pPr>
        <w:ind w:left="1610" w:hanging="90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3A08"/>
    <w:rsid w:val="0002019F"/>
    <w:rsid w:val="00031CD5"/>
    <w:rsid w:val="00056582"/>
    <w:rsid w:val="00067F57"/>
    <w:rsid w:val="00084ED5"/>
    <w:rsid w:val="000865C4"/>
    <w:rsid w:val="00092095"/>
    <w:rsid w:val="00094858"/>
    <w:rsid w:val="000D6557"/>
    <w:rsid w:val="000E3761"/>
    <w:rsid w:val="001016CC"/>
    <w:rsid w:val="0010208A"/>
    <w:rsid w:val="00181553"/>
    <w:rsid w:val="001D4A50"/>
    <w:rsid w:val="001E7237"/>
    <w:rsid w:val="001F1D06"/>
    <w:rsid w:val="00230EF9"/>
    <w:rsid w:val="00245DB4"/>
    <w:rsid w:val="00286FA7"/>
    <w:rsid w:val="002A4DD0"/>
    <w:rsid w:val="002A683A"/>
    <w:rsid w:val="002D367F"/>
    <w:rsid w:val="002D39A4"/>
    <w:rsid w:val="0031234C"/>
    <w:rsid w:val="003152FE"/>
    <w:rsid w:val="00320D95"/>
    <w:rsid w:val="00330791"/>
    <w:rsid w:val="0033778B"/>
    <w:rsid w:val="003731CE"/>
    <w:rsid w:val="003801D3"/>
    <w:rsid w:val="00386707"/>
    <w:rsid w:val="003B2686"/>
    <w:rsid w:val="003F2591"/>
    <w:rsid w:val="00404106"/>
    <w:rsid w:val="0042625C"/>
    <w:rsid w:val="00440EB3"/>
    <w:rsid w:val="00476660"/>
    <w:rsid w:val="004805F0"/>
    <w:rsid w:val="00493551"/>
    <w:rsid w:val="004C0342"/>
    <w:rsid w:val="004E22EC"/>
    <w:rsid w:val="0056113A"/>
    <w:rsid w:val="00564494"/>
    <w:rsid w:val="005713DB"/>
    <w:rsid w:val="00573C64"/>
    <w:rsid w:val="0058512F"/>
    <w:rsid w:val="005D0790"/>
    <w:rsid w:val="0060140A"/>
    <w:rsid w:val="00611ADC"/>
    <w:rsid w:val="006C26A6"/>
    <w:rsid w:val="007D3354"/>
    <w:rsid w:val="00800D60"/>
    <w:rsid w:val="0081312E"/>
    <w:rsid w:val="008342E8"/>
    <w:rsid w:val="008574B9"/>
    <w:rsid w:val="00874D7D"/>
    <w:rsid w:val="008965A3"/>
    <w:rsid w:val="009106DA"/>
    <w:rsid w:val="009135D0"/>
    <w:rsid w:val="009517EC"/>
    <w:rsid w:val="009626E8"/>
    <w:rsid w:val="009647A7"/>
    <w:rsid w:val="009768E0"/>
    <w:rsid w:val="00985F0F"/>
    <w:rsid w:val="00996998"/>
    <w:rsid w:val="009C4183"/>
    <w:rsid w:val="00A13EED"/>
    <w:rsid w:val="00A34E6B"/>
    <w:rsid w:val="00A42754"/>
    <w:rsid w:val="00AA3F0A"/>
    <w:rsid w:val="00AB1FDB"/>
    <w:rsid w:val="00AC0656"/>
    <w:rsid w:val="00AC261A"/>
    <w:rsid w:val="00AC6143"/>
    <w:rsid w:val="00AC75DB"/>
    <w:rsid w:val="00AD412C"/>
    <w:rsid w:val="00B33848"/>
    <w:rsid w:val="00B4466E"/>
    <w:rsid w:val="00B627F3"/>
    <w:rsid w:val="00B640AB"/>
    <w:rsid w:val="00B74CB2"/>
    <w:rsid w:val="00B74CD2"/>
    <w:rsid w:val="00B750A7"/>
    <w:rsid w:val="00B90477"/>
    <w:rsid w:val="00BA65D2"/>
    <w:rsid w:val="00BC2811"/>
    <w:rsid w:val="00BE4F71"/>
    <w:rsid w:val="00C362BA"/>
    <w:rsid w:val="00C44A0F"/>
    <w:rsid w:val="00C65102"/>
    <w:rsid w:val="00CB3995"/>
    <w:rsid w:val="00CC6AEF"/>
    <w:rsid w:val="00CE43CF"/>
    <w:rsid w:val="00D06A08"/>
    <w:rsid w:val="00D41901"/>
    <w:rsid w:val="00D82118"/>
    <w:rsid w:val="00D95B9A"/>
    <w:rsid w:val="00DC1322"/>
    <w:rsid w:val="00DC1D40"/>
    <w:rsid w:val="00DE61EE"/>
    <w:rsid w:val="00DF52A2"/>
    <w:rsid w:val="00E069CE"/>
    <w:rsid w:val="00E146EC"/>
    <w:rsid w:val="00E469F9"/>
    <w:rsid w:val="00E773C2"/>
    <w:rsid w:val="00EA39D1"/>
    <w:rsid w:val="00EB2808"/>
    <w:rsid w:val="00EC1592"/>
    <w:rsid w:val="00EC2540"/>
    <w:rsid w:val="00EE1370"/>
    <w:rsid w:val="00F13A08"/>
    <w:rsid w:val="00F24B2D"/>
    <w:rsid w:val="00F329FA"/>
    <w:rsid w:val="00F35FCC"/>
    <w:rsid w:val="00F55988"/>
    <w:rsid w:val="00F63E5D"/>
    <w:rsid w:val="00F6498A"/>
    <w:rsid w:val="00F760C8"/>
    <w:rsid w:val="00F85F41"/>
    <w:rsid w:val="00F86166"/>
    <w:rsid w:val="00FB3E22"/>
    <w:rsid w:val="00FB4800"/>
    <w:rsid w:val="00FD0B80"/>
    <w:rsid w:val="00FD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91EEE2"/>
  <w15:docId w15:val="{231DFF09-EED7-4F45-BA1F-C911861D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D7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31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31CE"/>
    <w:rPr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CC6A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C6AE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C6A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C6AEF"/>
    <w:rPr>
      <w:sz w:val="18"/>
      <w:szCs w:val="18"/>
    </w:rPr>
  </w:style>
  <w:style w:type="character" w:styleId="a7">
    <w:name w:val="Hyperlink"/>
    <w:basedOn w:val="a0"/>
    <w:uiPriority w:val="99"/>
    <w:unhideWhenUsed/>
    <w:rsid w:val="00BE4F7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E4F71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31CD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31CD5"/>
    <w:rPr>
      <w:sz w:val="18"/>
      <w:szCs w:val="18"/>
    </w:rPr>
  </w:style>
  <w:style w:type="paragraph" w:styleId="ab">
    <w:name w:val="List Paragraph"/>
    <w:basedOn w:val="a"/>
    <w:uiPriority w:val="34"/>
    <w:qFormat/>
    <w:rsid w:val="00031CD5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286FA7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1">
    <w:name w:val="toc 1"/>
    <w:basedOn w:val="a"/>
    <w:next w:val="a"/>
    <w:autoRedefine/>
    <w:uiPriority w:val="39"/>
    <w:unhideWhenUsed/>
    <w:rsid w:val="00286FA7"/>
  </w:style>
  <w:style w:type="paragraph" w:styleId="ac">
    <w:name w:val="Document Map"/>
    <w:basedOn w:val="a"/>
    <w:link w:val="ad"/>
    <w:uiPriority w:val="99"/>
    <w:semiHidden/>
    <w:unhideWhenUsed/>
    <w:rsid w:val="00B74CB2"/>
    <w:rPr>
      <w:rFonts w:ascii="宋体" w:eastAsia="宋体"/>
      <w:sz w:val="18"/>
      <w:szCs w:val="18"/>
    </w:rPr>
  </w:style>
  <w:style w:type="character" w:customStyle="1" w:styleId="ad">
    <w:name w:val="文档结构图 字符"/>
    <w:basedOn w:val="a0"/>
    <w:link w:val="ac"/>
    <w:uiPriority w:val="99"/>
    <w:semiHidden/>
    <w:rsid w:val="00B74CB2"/>
    <w:rPr>
      <w:rFonts w:ascii="宋体" w:eastAsia="宋体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8965A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">
    <w:name w:val="标题 字符"/>
    <w:basedOn w:val="a0"/>
    <w:link w:val="ae"/>
    <w:uiPriority w:val="10"/>
    <w:rsid w:val="008965A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8538A-1AEE-45FC-8695-EFA331E7E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809</TotalTime>
  <Pages>6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虎</cp:lastModifiedBy>
  <cp:revision>80</cp:revision>
  <dcterms:created xsi:type="dcterms:W3CDTF">2015-06-03T06:58:00Z</dcterms:created>
  <dcterms:modified xsi:type="dcterms:W3CDTF">2021-01-28T07:07:00Z</dcterms:modified>
</cp:coreProperties>
</file>